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F5F1D" w14:textId="7EB9C99E" w:rsidR="00051A88" w:rsidRPr="00051A88" w:rsidRDefault="00051A88" w:rsidP="00BA57B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Отменен </w:t>
      </w:r>
      <w:r w:rsidR="00494D20">
        <w:rPr>
          <w:rFonts w:ascii="Arial" w:hAnsi="Arial" w:cs="Arial"/>
          <w:b/>
          <w:color w:val="FF0000"/>
          <w:sz w:val="32"/>
          <w:szCs w:val="32"/>
        </w:rPr>
        <w:t>29.05.2020г</w:t>
      </w:r>
      <w:bookmarkStart w:id="0" w:name="_GoBack"/>
      <w:bookmarkEnd w:id="0"/>
    </w:p>
    <w:p w14:paraId="58EEC313" w14:textId="577F34F4" w:rsidR="00BA57B1" w:rsidRPr="00DB55FD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 w:rsidRPr="00DB55FD">
        <w:rPr>
          <w:rFonts w:ascii="Arial" w:hAnsi="Arial" w:cs="Arial"/>
          <w:b/>
          <w:sz w:val="32"/>
          <w:szCs w:val="32"/>
        </w:rPr>
        <w:t xml:space="preserve">24.01.2020Г. № </w:t>
      </w:r>
      <w:r w:rsidR="00A452CA">
        <w:rPr>
          <w:rFonts w:ascii="Arial" w:hAnsi="Arial" w:cs="Arial"/>
          <w:b/>
          <w:sz w:val="32"/>
          <w:szCs w:val="32"/>
        </w:rPr>
        <w:t>163</w:t>
      </w:r>
    </w:p>
    <w:p w14:paraId="5ABEA251" w14:textId="77777777" w:rsidR="00BA57B1" w:rsidRPr="00C046F0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E65E546" w14:textId="77777777" w:rsidR="00BA57B1" w:rsidRPr="00C046F0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ИРКУТСКАЯ ОБЛАСТЬ</w:t>
      </w:r>
    </w:p>
    <w:p w14:paraId="0619A532" w14:textId="77777777" w:rsidR="00BA57B1" w:rsidRPr="00C046F0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20E31ED2" w14:textId="77777777" w:rsidR="00BA57B1" w:rsidRPr="00C046F0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ЧЕРЕМХОВСКИЙ РАЙОН</w:t>
      </w:r>
    </w:p>
    <w:p w14:paraId="442225D8" w14:textId="77777777" w:rsidR="00BA57B1" w:rsidRPr="00C046F0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</w:p>
    <w:p w14:paraId="6D12BB37" w14:textId="77777777" w:rsidR="00BA57B1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ДУМА</w:t>
      </w:r>
    </w:p>
    <w:p w14:paraId="02A50E77" w14:textId="77777777" w:rsidR="00BA57B1" w:rsidRDefault="00BA57B1" w:rsidP="00BA57B1">
      <w:pPr>
        <w:jc w:val="center"/>
        <w:rPr>
          <w:rFonts w:ascii="Arial" w:hAnsi="Arial" w:cs="Arial"/>
          <w:b/>
          <w:sz w:val="32"/>
          <w:szCs w:val="32"/>
        </w:rPr>
      </w:pPr>
      <w:r w:rsidRPr="00C046F0">
        <w:rPr>
          <w:rFonts w:ascii="Arial" w:hAnsi="Arial" w:cs="Arial"/>
          <w:b/>
          <w:sz w:val="32"/>
          <w:szCs w:val="32"/>
        </w:rPr>
        <w:t>РЕШЕНИЕ</w:t>
      </w:r>
    </w:p>
    <w:p w14:paraId="1128AAD9" w14:textId="77777777" w:rsidR="00167922" w:rsidRDefault="00167922" w:rsidP="005E2C1C">
      <w:pPr>
        <w:spacing w:line="276" w:lineRule="auto"/>
        <w:jc w:val="both"/>
        <w:rPr>
          <w:rFonts w:ascii="Arial" w:hAnsi="Arial" w:cs="Arial"/>
          <w:b/>
        </w:rPr>
      </w:pPr>
    </w:p>
    <w:p w14:paraId="602F027A" w14:textId="77777777" w:rsidR="00ED501C" w:rsidRDefault="00ED501C" w:rsidP="00ED501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СОСТАВА ПОСТОЯННЫХ КОМИССИЙ ДУМЫ ГОЛУМЕТСКОГО МУНИЦИПАЛЬНОГО ОБРАЗОВАНИЯ</w:t>
      </w:r>
    </w:p>
    <w:p w14:paraId="067EE348" w14:textId="77777777" w:rsidR="00ED501C" w:rsidRPr="00ED501C" w:rsidRDefault="00ED501C" w:rsidP="00ED501C">
      <w:pPr>
        <w:spacing w:line="276" w:lineRule="auto"/>
        <w:jc w:val="center"/>
        <w:rPr>
          <w:rFonts w:ascii="Arial" w:hAnsi="Arial" w:cs="Arial"/>
          <w:b/>
        </w:rPr>
      </w:pPr>
    </w:p>
    <w:p w14:paraId="4CE1F648" w14:textId="77777777" w:rsidR="00167922" w:rsidRPr="005E2C1C" w:rsidRDefault="00167922" w:rsidP="00544341">
      <w:pPr>
        <w:spacing w:line="276" w:lineRule="auto"/>
        <w:ind w:firstLine="709"/>
        <w:jc w:val="both"/>
        <w:rPr>
          <w:rFonts w:ascii="Arial" w:hAnsi="Arial" w:cs="Arial"/>
        </w:rPr>
      </w:pPr>
      <w:r w:rsidRPr="005E2C1C">
        <w:rPr>
          <w:rFonts w:ascii="Arial" w:hAnsi="Arial" w:cs="Arial"/>
        </w:rPr>
        <w:t>В целях организации деятельности Думы Голуметского муниципального образования, участия депутатов в предварительном рассмотрении вопросов своей</w:t>
      </w:r>
      <w:r w:rsidR="00ED501C">
        <w:rPr>
          <w:rFonts w:ascii="Arial" w:hAnsi="Arial" w:cs="Arial"/>
        </w:rPr>
        <w:t xml:space="preserve"> компетенции, руководствуясь ст.</w:t>
      </w:r>
      <w:r w:rsidRPr="005E2C1C">
        <w:rPr>
          <w:rFonts w:ascii="Arial" w:hAnsi="Arial" w:cs="Arial"/>
        </w:rPr>
        <w:t xml:space="preserve">35 Федерального Закона от </w:t>
      </w:r>
      <w:r w:rsidRPr="00ED501C">
        <w:rPr>
          <w:rFonts w:ascii="Arial" w:hAnsi="Arial" w:cs="Arial"/>
          <w:color w:val="FF0000"/>
        </w:rPr>
        <w:t>06.10.2003г.</w:t>
      </w:r>
      <w:r w:rsidRPr="005E2C1C">
        <w:rPr>
          <w:rFonts w:ascii="Arial" w:hAnsi="Arial" w:cs="Arial"/>
        </w:rPr>
        <w:t xml:space="preserve"> №131</w:t>
      </w:r>
      <w:r w:rsidRPr="00ED501C">
        <w:rPr>
          <w:rFonts w:ascii="Arial" w:hAnsi="Arial" w:cs="Arial"/>
          <w:color w:val="FF0000"/>
        </w:rPr>
        <w:t xml:space="preserve"> «Об общих принципах организации местного самоуправления в Р</w:t>
      </w:r>
      <w:r w:rsidR="00ED501C">
        <w:rPr>
          <w:rFonts w:ascii="Arial" w:hAnsi="Arial" w:cs="Arial"/>
          <w:color w:val="FF0000"/>
        </w:rPr>
        <w:t xml:space="preserve">оссийской </w:t>
      </w:r>
      <w:r w:rsidRPr="00ED501C">
        <w:rPr>
          <w:rFonts w:ascii="Arial" w:hAnsi="Arial" w:cs="Arial"/>
          <w:color w:val="FF0000"/>
        </w:rPr>
        <w:t>Ф</w:t>
      </w:r>
      <w:r w:rsidR="00ED501C">
        <w:rPr>
          <w:rFonts w:ascii="Arial" w:hAnsi="Arial" w:cs="Arial"/>
          <w:color w:val="FF0000"/>
        </w:rPr>
        <w:t>едерации</w:t>
      </w:r>
      <w:r w:rsidRPr="00ED501C">
        <w:rPr>
          <w:rFonts w:ascii="Arial" w:hAnsi="Arial" w:cs="Arial"/>
          <w:color w:val="FF0000"/>
        </w:rPr>
        <w:t xml:space="preserve">», </w:t>
      </w:r>
      <w:r w:rsidRPr="005E2C1C">
        <w:rPr>
          <w:rFonts w:ascii="Arial" w:hAnsi="Arial" w:cs="Arial"/>
        </w:rPr>
        <w:t>Дума Голуметского муниципального образования</w:t>
      </w:r>
    </w:p>
    <w:p w14:paraId="13B1F9AE" w14:textId="77777777" w:rsidR="00167922" w:rsidRPr="009E4643" w:rsidRDefault="00167922" w:rsidP="00ED501C">
      <w:pPr>
        <w:ind w:firstLine="709"/>
        <w:jc w:val="center"/>
        <w:rPr>
          <w:rFonts w:ascii="Arial" w:hAnsi="Arial" w:cs="Arial"/>
        </w:rPr>
      </w:pPr>
    </w:p>
    <w:p w14:paraId="2DC453AA" w14:textId="77777777" w:rsidR="00167922" w:rsidRPr="00167922" w:rsidRDefault="00167922" w:rsidP="0016792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167922">
        <w:rPr>
          <w:rFonts w:ascii="Arial" w:hAnsi="Arial" w:cs="Arial"/>
          <w:b/>
          <w:sz w:val="30"/>
          <w:szCs w:val="30"/>
        </w:rPr>
        <w:t>А:</w:t>
      </w:r>
    </w:p>
    <w:p w14:paraId="5FCA7739" w14:textId="77777777" w:rsidR="00167922" w:rsidRPr="009E4643" w:rsidRDefault="00167922" w:rsidP="00ED501C">
      <w:pPr>
        <w:tabs>
          <w:tab w:val="left" w:pos="4275"/>
        </w:tabs>
        <w:ind w:left="57" w:firstLine="652"/>
        <w:jc w:val="center"/>
        <w:rPr>
          <w:rFonts w:ascii="Arial" w:hAnsi="Arial" w:cs="Arial"/>
        </w:rPr>
      </w:pPr>
    </w:p>
    <w:p w14:paraId="754CB712" w14:textId="77777777" w:rsidR="00167922" w:rsidRPr="005E2C1C" w:rsidRDefault="00167922" w:rsidP="005E2C1C">
      <w:pPr>
        <w:widowControl w:val="0"/>
        <w:numPr>
          <w:ilvl w:val="0"/>
          <w:numId w:val="5"/>
        </w:numPr>
        <w:tabs>
          <w:tab w:val="clear" w:pos="1428"/>
          <w:tab w:val="num" w:pos="851"/>
        </w:tabs>
        <w:autoSpaceDE w:val="0"/>
        <w:autoSpaceDN w:val="0"/>
        <w:adjustRightInd w:val="0"/>
        <w:spacing w:line="276" w:lineRule="auto"/>
        <w:ind w:left="57" w:firstLine="709"/>
        <w:jc w:val="both"/>
        <w:rPr>
          <w:rFonts w:ascii="Arial" w:hAnsi="Arial" w:cs="Arial"/>
        </w:rPr>
      </w:pPr>
      <w:r w:rsidRPr="005E2C1C">
        <w:rPr>
          <w:rFonts w:ascii="Arial" w:hAnsi="Arial" w:cs="Arial"/>
        </w:rPr>
        <w:t>Утвердить состав постоянных комиссий Думы Голуметского муниципального образования:</w:t>
      </w:r>
    </w:p>
    <w:p w14:paraId="1B1826ED" w14:textId="77777777" w:rsidR="00167922" w:rsidRPr="005E2C1C" w:rsidRDefault="00167922" w:rsidP="005E2C1C">
      <w:pPr>
        <w:pStyle w:val="a3"/>
        <w:numPr>
          <w:ilvl w:val="1"/>
          <w:numId w:val="5"/>
        </w:numPr>
        <w:spacing w:line="276" w:lineRule="auto"/>
        <w:ind w:left="0" w:firstLine="709"/>
        <w:rPr>
          <w:rFonts w:cs="Arial"/>
          <w:b/>
        </w:rPr>
      </w:pPr>
      <w:r w:rsidRPr="005E2C1C">
        <w:rPr>
          <w:rFonts w:cs="Arial"/>
          <w:b/>
        </w:rPr>
        <w:t>«Комиссия по бюджету, ценообразованию, финансово - экономическим вопросам и налоговому законодательству»</w:t>
      </w:r>
    </w:p>
    <w:p w14:paraId="089A0F78" w14:textId="77777777" w:rsidR="00167922" w:rsidRPr="005E2C1C" w:rsidRDefault="00167922" w:rsidP="005E2C1C">
      <w:pPr>
        <w:spacing w:line="276" w:lineRule="auto"/>
        <w:ind w:left="720" w:hanging="11"/>
        <w:jc w:val="both"/>
        <w:rPr>
          <w:rFonts w:ascii="Arial" w:hAnsi="Arial" w:cs="Arial"/>
        </w:rPr>
      </w:pPr>
      <w:r w:rsidRPr="005E2C1C">
        <w:rPr>
          <w:rFonts w:ascii="Arial" w:hAnsi="Arial" w:cs="Arial"/>
        </w:rPr>
        <w:t>- Левина Лидия Александровна – председатель комиссии</w:t>
      </w:r>
    </w:p>
    <w:p w14:paraId="19501901" w14:textId="77777777" w:rsidR="00167922" w:rsidRPr="005E2C1C" w:rsidRDefault="00932630" w:rsidP="005E2C1C">
      <w:pPr>
        <w:spacing w:line="276" w:lineRule="auto"/>
        <w:ind w:left="720" w:hanging="11"/>
        <w:jc w:val="both"/>
        <w:rPr>
          <w:rFonts w:ascii="Arial" w:hAnsi="Arial" w:cs="Arial"/>
        </w:rPr>
      </w:pPr>
      <w:r w:rsidRPr="005E2C1C">
        <w:rPr>
          <w:rFonts w:ascii="Arial" w:hAnsi="Arial" w:cs="Arial"/>
        </w:rPr>
        <w:t>- Назарова Наталья Владимировна</w:t>
      </w:r>
      <w:r w:rsidR="00167922" w:rsidRPr="005E2C1C">
        <w:rPr>
          <w:rFonts w:ascii="Arial" w:hAnsi="Arial" w:cs="Arial"/>
        </w:rPr>
        <w:t xml:space="preserve"> - член комиссии</w:t>
      </w:r>
    </w:p>
    <w:p w14:paraId="30DC0DDC" w14:textId="77777777" w:rsidR="00167922" w:rsidRPr="005E2C1C" w:rsidRDefault="00167922" w:rsidP="005E2C1C">
      <w:pPr>
        <w:spacing w:line="276" w:lineRule="auto"/>
        <w:ind w:left="720" w:hanging="11"/>
        <w:jc w:val="both"/>
        <w:rPr>
          <w:rFonts w:ascii="Arial" w:hAnsi="Arial" w:cs="Arial"/>
        </w:rPr>
      </w:pPr>
      <w:r w:rsidRPr="005E2C1C">
        <w:rPr>
          <w:rFonts w:ascii="Arial" w:hAnsi="Arial" w:cs="Arial"/>
        </w:rPr>
        <w:t>- Обухова Галина Алексеевна – член комиссии</w:t>
      </w:r>
    </w:p>
    <w:p w14:paraId="050C8A3E" w14:textId="77777777" w:rsidR="00167922" w:rsidRPr="005E2C1C" w:rsidRDefault="00167922" w:rsidP="005E2C1C">
      <w:pPr>
        <w:pStyle w:val="a3"/>
        <w:numPr>
          <w:ilvl w:val="1"/>
          <w:numId w:val="5"/>
        </w:numPr>
        <w:spacing w:line="276" w:lineRule="auto"/>
        <w:ind w:left="0" w:firstLine="709"/>
        <w:rPr>
          <w:rFonts w:cs="Arial"/>
          <w:b/>
        </w:rPr>
      </w:pPr>
      <w:r w:rsidRPr="005E2C1C">
        <w:rPr>
          <w:rFonts w:cs="Arial"/>
          <w:b/>
        </w:rPr>
        <w:t xml:space="preserve">«Комиссия по вопросам деятельности </w:t>
      </w:r>
      <w:r w:rsidR="00932630" w:rsidRPr="005E2C1C">
        <w:rPr>
          <w:rFonts w:cs="Arial"/>
          <w:b/>
        </w:rPr>
        <w:t xml:space="preserve">органов </w:t>
      </w:r>
      <w:r w:rsidRPr="005E2C1C">
        <w:rPr>
          <w:rFonts w:cs="Arial"/>
          <w:b/>
        </w:rPr>
        <w:t>местного самоуправления»</w:t>
      </w:r>
    </w:p>
    <w:p w14:paraId="4D200D6B" w14:textId="77777777" w:rsidR="00167922" w:rsidRPr="005E2C1C" w:rsidRDefault="00167922" w:rsidP="005E2C1C">
      <w:pPr>
        <w:spacing w:line="276" w:lineRule="auto"/>
        <w:ind w:left="720" w:hanging="11"/>
        <w:jc w:val="both"/>
        <w:rPr>
          <w:rFonts w:ascii="Arial" w:hAnsi="Arial" w:cs="Arial"/>
        </w:rPr>
      </w:pPr>
      <w:r w:rsidRPr="005E2C1C">
        <w:rPr>
          <w:rFonts w:ascii="Arial" w:hAnsi="Arial" w:cs="Arial"/>
        </w:rPr>
        <w:t>- Иванова Наталья Георгиевна – председатель комиссии</w:t>
      </w:r>
    </w:p>
    <w:p w14:paraId="61AF91BE" w14:textId="77777777" w:rsidR="00167922" w:rsidRPr="005E2C1C" w:rsidRDefault="00167922" w:rsidP="005E2C1C">
      <w:pPr>
        <w:spacing w:line="276" w:lineRule="auto"/>
        <w:ind w:left="720" w:hanging="11"/>
        <w:jc w:val="both"/>
        <w:rPr>
          <w:rFonts w:ascii="Arial" w:hAnsi="Arial" w:cs="Arial"/>
        </w:rPr>
      </w:pPr>
      <w:r w:rsidRPr="005E2C1C">
        <w:rPr>
          <w:rFonts w:ascii="Arial" w:hAnsi="Arial" w:cs="Arial"/>
        </w:rPr>
        <w:t>- Басистова Любовь Михайловна – член комиссии</w:t>
      </w:r>
    </w:p>
    <w:p w14:paraId="277717FE" w14:textId="77777777" w:rsidR="00167922" w:rsidRPr="005E2C1C" w:rsidRDefault="00167922" w:rsidP="005E2C1C">
      <w:pPr>
        <w:spacing w:line="276" w:lineRule="auto"/>
        <w:ind w:left="720" w:hanging="11"/>
        <w:jc w:val="both"/>
        <w:rPr>
          <w:rFonts w:ascii="Arial" w:hAnsi="Arial" w:cs="Arial"/>
        </w:rPr>
      </w:pPr>
      <w:r w:rsidRPr="005E2C1C">
        <w:rPr>
          <w:rFonts w:ascii="Arial" w:hAnsi="Arial" w:cs="Arial"/>
        </w:rPr>
        <w:t>- Терентьев Алексей Алексеевич - член комиссии</w:t>
      </w:r>
    </w:p>
    <w:p w14:paraId="1EE02951" w14:textId="77777777" w:rsidR="00167922" w:rsidRPr="005E2C1C" w:rsidRDefault="00167922" w:rsidP="005E2C1C">
      <w:pPr>
        <w:pStyle w:val="a3"/>
        <w:numPr>
          <w:ilvl w:val="1"/>
          <w:numId w:val="5"/>
        </w:numPr>
        <w:spacing w:line="276" w:lineRule="auto"/>
        <w:ind w:left="142" w:firstLine="709"/>
        <w:rPr>
          <w:rFonts w:cs="Arial"/>
          <w:b/>
        </w:rPr>
      </w:pPr>
      <w:r w:rsidRPr="005E2C1C">
        <w:rPr>
          <w:rFonts w:cs="Arial"/>
          <w:b/>
        </w:rPr>
        <w:t>«Комиссия по вопросам муниципальной собственности природопользования, экологии и сельского хозяйства»</w:t>
      </w:r>
    </w:p>
    <w:p w14:paraId="189DCB31" w14:textId="77777777" w:rsidR="00167922" w:rsidRPr="005E2C1C" w:rsidRDefault="00167922" w:rsidP="005E2C1C">
      <w:pPr>
        <w:spacing w:line="276" w:lineRule="auto"/>
        <w:ind w:left="741" w:hanging="32"/>
        <w:jc w:val="both"/>
        <w:rPr>
          <w:rFonts w:ascii="Arial" w:hAnsi="Arial" w:cs="Arial"/>
        </w:rPr>
      </w:pPr>
      <w:r w:rsidRPr="005E2C1C">
        <w:rPr>
          <w:rFonts w:ascii="Arial" w:hAnsi="Arial" w:cs="Arial"/>
        </w:rPr>
        <w:t>- Басистова Любовь Михайловна – председатель комиссии</w:t>
      </w:r>
    </w:p>
    <w:p w14:paraId="7888C434" w14:textId="77777777" w:rsidR="00167922" w:rsidRPr="005E2C1C" w:rsidRDefault="00167922" w:rsidP="005E2C1C">
      <w:pPr>
        <w:spacing w:line="276" w:lineRule="auto"/>
        <w:ind w:left="741" w:hanging="32"/>
        <w:jc w:val="both"/>
        <w:rPr>
          <w:rFonts w:ascii="Arial" w:hAnsi="Arial" w:cs="Arial"/>
        </w:rPr>
      </w:pPr>
      <w:r w:rsidRPr="005E2C1C">
        <w:rPr>
          <w:rFonts w:ascii="Arial" w:hAnsi="Arial" w:cs="Arial"/>
        </w:rPr>
        <w:t>-</w:t>
      </w:r>
      <w:r w:rsidR="00932630" w:rsidRPr="005E2C1C">
        <w:rPr>
          <w:rFonts w:ascii="Arial" w:hAnsi="Arial" w:cs="Arial"/>
        </w:rPr>
        <w:t>Антонов Павел Владимирович</w:t>
      </w:r>
      <w:r w:rsidRPr="005E2C1C">
        <w:rPr>
          <w:rFonts w:ascii="Arial" w:hAnsi="Arial" w:cs="Arial"/>
        </w:rPr>
        <w:t>– член комиссии</w:t>
      </w:r>
    </w:p>
    <w:p w14:paraId="31DC01F1" w14:textId="77777777" w:rsidR="00167922" w:rsidRPr="005E2C1C" w:rsidRDefault="00167922" w:rsidP="005E2C1C">
      <w:pPr>
        <w:spacing w:line="276" w:lineRule="auto"/>
        <w:ind w:left="741" w:hanging="32"/>
        <w:jc w:val="both"/>
        <w:rPr>
          <w:rFonts w:ascii="Arial" w:hAnsi="Arial" w:cs="Arial"/>
        </w:rPr>
      </w:pPr>
      <w:r w:rsidRPr="005E2C1C">
        <w:rPr>
          <w:rFonts w:ascii="Arial" w:hAnsi="Arial" w:cs="Arial"/>
        </w:rPr>
        <w:t xml:space="preserve">- </w:t>
      </w:r>
      <w:proofErr w:type="spellStart"/>
      <w:r w:rsidRPr="005E2C1C">
        <w:rPr>
          <w:rFonts w:ascii="Arial" w:hAnsi="Arial" w:cs="Arial"/>
        </w:rPr>
        <w:t>Згибнев</w:t>
      </w:r>
      <w:proofErr w:type="spellEnd"/>
      <w:r w:rsidRPr="005E2C1C">
        <w:rPr>
          <w:rFonts w:ascii="Arial" w:hAnsi="Arial" w:cs="Arial"/>
        </w:rPr>
        <w:t xml:space="preserve"> Николай Валерьевич – член комиссии</w:t>
      </w:r>
    </w:p>
    <w:p w14:paraId="6043488D" w14:textId="77777777" w:rsidR="00167922" w:rsidRPr="005E2C1C" w:rsidRDefault="00167922" w:rsidP="005E2C1C">
      <w:pPr>
        <w:pStyle w:val="a3"/>
        <w:numPr>
          <w:ilvl w:val="1"/>
          <w:numId w:val="5"/>
        </w:numPr>
        <w:spacing w:line="276" w:lineRule="auto"/>
        <w:ind w:left="1418" w:hanging="567"/>
        <w:rPr>
          <w:rFonts w:cs="Arial"/>
          <w:b/>
        </w:rPr>
      </w:pPr>
      <w:r w:rsidRPr="005E2C1C">
        <w:rPr>
          <w:rFonts w:cs="Arial"/>
          <w:b/>
        </w:rPr>
        <w:t>Комиссия по регламенту, мандатам и депутатской этике»</w:t>
      </w:r>
    </w:p>
    <w:p w14:paraId="10432670" w14:textId="77777777" w:rsidR="00167922" w:rsidRPr="005E2C1C" w:rsidRDefault="00167922" w:rsidP="005E2C1C">
      <w:pPr>
        <w:spacing w:line="276" w:lineRule="auto"/>
        <w:ind w:left="720" w:hanging="11"/>
        <w:jc w:val="both"/>
        <w:rPr>
          <w:rFonts w:ascii="Arial" w:hAnsi="Arial" w:cs="Arial"/>
        </w:rPr>
      </w:pPr>
      <w:r w:rsidRPr="005E2C1C">
        <w:rPr>
          <w:rFonts w:ascii="Arial" w:hAnsi="Arial" w:cs="Arial"/>
          <w:b/>
        </w:rPr>
        <w:t xml:space="preserve">- </w:t>
      </w:r>
      <w:r w:rsidRPr="005E2C1C">
        <w:rPr>
          <w:rFonts w:ascii="Arial" w:hAnsi="Arial" w:cs="Arial"/>
        </w:rPr>
        <w:t>Логинов Юрий Алексеевич – председатель комиссии</w:t>
      </w:r>
    </w:p>
    <w:p w14:paraId="7B2648A9" w14:textId="77777777" w:rsidR="00167922" w:rsidRPr="005E2C1C" w:rsidRDefault="00167922" w:rsidP="005E2C1C">
      <w:pPr>
        <w:spacing w:line="276" w:lineRule="auto"/>
        <w:ind w:left="720" w:hanging="11"/>
        <w:jc w:val="both"/>
        <w:rPr>
          <w:rFonts w:ascii="Arial" w:hAnsi="Arial" w:cs="Arial"/>
        </w:rPr>
      </w:pPr>
      <w:r w:rsidRPr="005E2C1C">
        <w:rPr>
          <w:rFonts w:ascii="Arial" w:hAnsi="Arial" w:cs="Arial"/>
          <w:b/>
        </w:rPr>
        <w:t>-</w:t>
      </w:r>
      <w:r w:rsidRPr="005E2C1C">
        <w:rPr>
          <w:rFonts w:ascii="Arial" w:hAnsi="Arial" w:cs="Arial"/>
        </w:rPr>
        <w:t xml:space="preserve"> Иванова Наталья Георгиевна - член комиссии</w:t>
      </w:r>
    </w:p>
    <w:p w14:paraId="06BE8185" w14:textId="77777777" w:rsidR="00167922" w:rsidRPr="005E2C1C" w:rsidRDefault="00167922" w:rsidP="005E2C1C">
      <w:pPr>
        <w:spacing w:line="276" w:lineRule="auto"/>
        <w:ind w:left="720" w:hanging="11"/>
        <w:jc w:val="both"/>
        <w:rPr>
          <w:rFonts w:ascii="Arial" w:hAnsi="Arial" w:cs="Arial"/>
        </w:rPr>
      </w:pPr>
      <w:r w:rsidRPr="005E2C1C">
        <w:rPr>
          <w:rFonts w:ascii="Arial" w:hAnsi="Arial" w:cs="Arial"/>
          <w:b/>
        </w:rPr>
        <w:t xml:space="preserve">- </w:t>
      </w:r>
      <w:r w:rsidRPr="005E2C1C">
        <w:rPr>
          <w:rFonts w:ascii="Arial" w:hAnsi="Arial" w:cs="Arial"/>
        </w:rPr>
        <w:t>Левина Лидия Александровна – член комиссии</w:t>
      </w:r>
    </w:p>
    <w:p w14:paraId="557B8430" w14:textId="77777777" w:rsidR="00167922" w:rsidRPr="005E2C1C" w:rsidRDefault="00167922" w:rsidP="005E2C1C">
      <w:pPr>
        <w:pStyle w:val="a3"/>
        <w:numPr>
          <w:ilvl w:val="1"/>
          <w:numId w:val="5"/>
        </w:numPr>
        <w:spacing w:line="276" w:lineRule="auto"/>
        <w:ind w:left="142" w:firstLine="709"/>
        <w:rPr>
          <w:rFonts w:cs="Arial"/>
          <w:b/>
        </w:rPr>
      </w:pPr>
      <w:r w:rsidRPr="005E2C1C">
        <w:rPr>
          <w:rFonts w:cs="Arial"/>
          <w:b/>
        </w:rPr>
        <w:lastRenderedPageBreak/>
        <w:t>«Комиссия по социально- культурному развитию, молодежной политике и спорту»</w:t>
      </w:r>
    </w:p>
    <w:p w14:paraId="7E8AFA1A" w14:textId="77777777" w:rsidR="00167922" w:rsidRPr="005E2C1C" w:rsidRDefault="00167922" w:rsidP="005E2C1C">
      <w:pPr>
        <w:spacing w:line="276" w:lineRule="auto"/>
        <w:ind w:left="684" w:firstLine="25"/>
        <w:jc w:val="both"/>
        <w:rPr>
          <w:rFonts w:ascii="Arial" w:hAnsi="Arial" w:cs="Arial"/>
        </w:rPr>
      </w:pPr>
      <w:r w:rsidRPr="005E2C1C">
        <w:rPr>
          <w:rFonts w:ascii="Arial" w:hAnsi="Arial" w:cs="Arial"/>
          <w:b/>
        </w:rPr>
        <w:t xml:space="preserve">- </w:t>
      </w:r>
      <w:r w:rsidRPr="005E2C1C">
        <w:rPr>
          <w:rFonts w:ascii="Arial" w:hAnsi="Arial" w:cs="Arial"/>
        </w:rPr>
        <w:t>Завозин Антон Леонидович – председатель комиссии</w:t>
      </w:r>
    </w:p>
    <w:p w14:paraId="34A9C164" w14:textId="77777777" w:rsidR="00167922" w:rsidRPr="005E2C1C" w:rsidRDefault="00167922" w:rsidP="005E2C1C">
      <w:pPr>
        <w:spacing w:line="276" w:lineRule="auto"/>
        <w:ind w:left="741" w:firstLine="25"/>
        <w:jc w:val="both"/>
        <w:rPr>
          <w:rFonts w:ascii="Arial" w:hAnsi="Arial" w:cs="Arial"/>
        </w:rPr>
      </w:pPr>
      <w:r w:rsidRPr="005E2C1C">
        <w:rPr>
          <w:rFonts w:ascii="Arial" w:hAnsi="Arial" w:cs="Arial"/>
          <w:b/>
        </w:rPr>
        <w:t xml:space="preserve">- </w:t>
      </w:r>
      <w:r w:rsidRPr="005E2C1C">
        <w:rPr>
          <w:rFonts w:ascii="Arial" w:hAnsi="Arial" w:cs="Arial"/>
        </w:rPr>
        <w:t>Антонов Павел Владимирович – член комиссии</w:t>
      </w:r>
    </w:p>
    <w:p w14:paraId="6F6CDC3D" w14:textId="77777777" w:rsidR="00167922" w:rsidRPr="005E2C1C" w:rsidRDefault="00167922" w:rsidP="005E2C1C">
      <w:pPr>
        <w:spacing w:line="276" w:lineRule="auto"/>
        <w:ind w:left="741" w:firstLine="25"/>
        <w:jc w:val="both"/>
        <w:rPr>
          <w:rFonts w:ascii="Arial" w:hAnsi="Arial" w:cs="Arial"/>
        </w:rPr>
      </w:pPr>
      <w:r w:rsidRPr="005E2C1C">
        <w:rPr>
          <w:rFonts w:ascii="Arial" w:hAnsi="Arial" w:cs="Arial"/>
          <w:b/>
        </w:rPr>
        <w:t>-</w:t>
      </w:r>
      <w:r w:rsidRPr="005E2C1C">
        <w:rPr>
          <w:rFonts w:ascii="Arial" w:hAnsi="Arial" w:cs="Arial"/>
        </w:rPr>
        <w:t xml:space="preserve"> Логинов Юрий Алексеевич – член комиссии</w:t>
      </w:r>
    </w:p>
    <w:p w14:paraId="3E49F1DE" w14:textId="77777777" w:rsidR="00167922" w:rsidRPr="005E2C1C" w:rsidRDefault="00167922" w:rsidP="005E2C1C">
      <w:pPr>
        <w:pStyle w:val="a3"/>
        <w:autoSpaceDE w:val="0"/>
        <w:autoSpaceDN w:val="0"/>
        <w:adjustRightInd w:val="0"/>
        <w:spacing w:line="276" w:lineRule="auto"/>
        <w:ind w:firstLine="25"/>
        <w:rPr>
          <w:rFonts w:cs="Arial"/>
        </w:rPr>
      </w:pPr>
      <w:r w:rsidRPr="005E2C1C">
        <w:rPr>
          <w:rFonts w:cs="Arial"/>
        </w:rPr>
        <w:t>2. Администрации Голуметского муниципального образования:</w:t>
      </w:r>
    </w:p>
    <w:p w14:paraId="35D0A618" w14:textId="77777777" w:rsidR="00167922" w:rsidRPr="005E2C1C" w:rsidRDefault="00167922" w:rsidP="005E2C1C">
      <w:pPr>
        <w:spacing w:line="276" w:lineRule="auto"/>
        <w:ind w:left="142" w:firstLine="567"/>
        <w:jc w:val="both"/>
        <w:rPr>
          <w:rFonts w:ascii="Arial" w:hAnsi="Arial" w:cs="Arial"/>
        </w:rPr>
      </w:pPr>
      <w:r w:rsidRPr="005E2C1C">
        <w:rPr>
          <w:rFonts w:ascii="Arial" w:hAnsi="Arial" w:cs="Arial"/>
        </w:rPr>
        <w:t>2.1. Внести информационную справку в оригинал Решения Думы Голуметского муниципального образования от 04.10.2016 № 2 «Об утверждении состава постоянных комиссий Думы Голуметского муниципального образования</w:t>
      </w:r>
      <w:r w:rsidRPr="005E2C1C">
        <w:rPr>
          <w:rFonts w:ascii="Arial" w:hAnsi="Arial" w:cs="Arial"/>
          <w:b/>
        </w:rPr>
        <w:t>»</w:t>
      </w:r>
      <w:r w:rsidRPr="005E2C1C">
        <w:rPr>
          <w:rFonts w:ascii="Arial" w:hAnsi="Arial" w:cs="Arial"/>
        </w:rPr>
        <w:t xml:space="preserve"> о признании его утратившим силу;</w:t>
      </w:r>
    </w:p>
    <w:p w14:paraId="2080B565" w14:textId="77777777" w:rsidR="00167922" w:rsidRPr="005E2C1C" w:rsidRDefault="00167922" w:rsidP="005E2C1C">
      <w:pPr>
        <w:spacing w:line="276" w:lineRule="auto"/>
        <w:ind w:left="142" w:firstLine="567"/>
        <w:jc w:val="both"/>
        <w:rPr>
          <w:rFonts w:ascii="Arial" w:hAnsi="Arial" w:cs="Arial"/>
        </w:rPr>
      </w:pPr>
      <w:r w:rsidRPr="005E2C1C">
        <w:rPr>
          <w:rFonts w:ascii="Arial" w:hAnsi="Arial" w:cs="Arial"/>
        </w:rPr>
        <w:t xml:space="preserve">2.2. опубликовать настоящее решение в издании «Голуметский вестник» и разместить в подразделе Голуметского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5" w:history="1">
        <w:r w:rsidRPr="005E2C1C">
          <w:rPr>
            <w:rStyle w:val="a5"/>
            <w:rFonts w:ascii="Arial" w:eastAsiaTheme="majorEastAsia" w:hAnsi="Arial" w:cs="Arial"/>
          </w:rPr>
          <w:t>cher.irkobl.ru</w:t>
        </w:r>
      </w:hyperlink>
      <w:r w:rsidRPr="005E2C1C">
        <w:rPr>
          <w:rFonts w:ascii="Arial" w:hAnsi="Arial" w:cs="Arial"/>
        </w:rPr>
        <w:t>.</w:t>
      </w:r>
    </w:p>
    <w:p w14:paraId="04BBB2E5" w14:textId="77777777" w:rsidR="00167922" w:rsidRPr="005E2C1C" w:rsidRDefault="00167922" w:rsidP="005E2C1C">
      <w:pPr>
        <w:spacing w:line="276" w:lineRule="auto"/>
        <w:ind w:firstLine="709"/>
        <w:jc w:val="both"/>
        <w:rPr>
          <w:rFonts w:ascii="Arial" w:hAnsi="Arial" w:cs="Arial"/>
        </w:rPr>
      </w:pPr>
      <w:r w:rsidRPr="005E2C1C">
        <w:rPr>
          <w:rFonts w:ascii="Arial" w:hAnsi="Arial" w:cs="Arial"/>
        </w:rPr>
        <w:t>3. Контроль за исполнением настоящего решения возложить на главу Голуметского муниципального образования Л.В. Головкову.</w:t>
      </w:r>
    </w:p>
    <w:p w14:paraId="2FCAAE72" w14:textId="77777777" w:rsidR="00167922" w:rsidRPr="005E2C1C" w:rsidRDefault="00167922" w:rsidP="005E2C1C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0D93082F" w14:textId="77777777" w:rsidR="00167922" w:rsidRPr="005E2C1C" w:rsidRDefault="00167922" w:rsidP="005E2C1C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5CADB276" w14:textId="77777777" w:rsidR="00167922" w:rsidRPr="005E2C1C" w:rsidRDefault="00167922" w:rsidP="005E2C1C">
      <w:pPr>
        <w:spacing w:line="276" w:lineRule="auto"/>
        <w:ind w:firstLine="709"/>
        <w:jc w:val="both"/>
        <w:rPr>
          <w:rFonts w:ascii="Arial" w:hAnsi="Arial" w:cs="Arial"/>
        </w:rPr>
      </w:pPr>
      <w:r w:rsidRPr="005E2C1C">
        <w:rPr>
          <w:rFonts w:ascii="Arial" w:hAnsi="Arial" w:cs="Arial"/>
        </w:rPr>
        <w:t>Председатель Думы</w:t>
      </w:r>
    </w:p>
    <w:p w14:paraId="0EA44C56" w14:textId="77777777" w:rsidR="00932630" w:rsidRPr="005E2C1C" w:rsidRDefault="00167922" w:rsidP="005E2C1C">
      <w:pPr>
        <w:spacing w:line="276" w:lineRule="auto"/>
        <w:ind w:firstLine="709"/>
        <w:jc w:val="both"/>
        <w:rPr>
          <w:rFonts w:ascii="Arial" w:hAnsi="Arial" w:cs="Arial"/>
        </w:rPr>
      </w:pPr>
      <w:r w:rsidRPr="005E2C1C">
        <w:rPr>
          <w:rFonts w:ascii="Arial" w:hAnsi="Arial" w:cs="Arial"/>
        </w:rPr>
        <w:t>муниципального образования</w:t>
      </w:r>
      <w:r w:rsidRPr="005E2C1C">
        <w:rPr>
          <w:rFonts w:ascii="Arial" w:hAnsi="Arial" w:cs="Arial"/>
        </w:rPr>
        <w:tab/>
      </w:r>
      <w:r w:rsidRPr="005E2C1C">
        <w:rPr>
          <w:rFonts w:ascii="Arial" w:hAnsi="Arial" w:cs="Arial"/>
        </w:rPr>
        <w:tab/>
      </w:r>
      <w:r w:rsidRPr="005E2C1C">
        <w:rPr>
          <w:rFonts w:ascii="Arial" w:hAnsi="Arial" w:cs="Arial"/>
        </w:rPr>
        <w:tab/>
      </w:r>
      <w:r w:rsidRPr="005E2C1C">
        <w:rPr>
          <w:rFonts w:ascii="Arial" w:hAnsi="Arial" w:cs="Arial"/>
        </w:rPr>
        <w:tab/>
      </w:r>
      <w:r w:rsidRPr="005E2C1C">
        <w:rPr>
          <w:rFonts w:ascii="Arial" w:hAnsi="Arial" w:cs="Arial"/>
        </w:rPr>
        <w:tab/>
      </w:r>
      <w:r w:rsidRPr="005E2C1C">
        <w:rPr>
          <w:rFonts w:ascii="Arial" w:hAnsi="Arial" w:cs="Arial"/>
        </w:rPr>
        <w:tab/>
      </w:r>
    </w:p>
    <w:p w14:paraId="50112F32" w14:textId="77777777" w:rsidR="00167922" w:rsidRPr="005E2C1C" w:rsidRDefault="00167922" w:rsidP="005E2C1C">
      <w:pPr>
        <w:spacing w:line="276" w:lineRule="auto"/>
        <w:ind w:firstLine="709"/>
        <w:jc w:val="both"/>
        <w:rPr>
          <w:rFonts w:ascii="Arial" w:hAnsi="Arial" w:cs="Arial"/>
        </w:rPr>
      </w:pPr>
      <w:r w:rsidRPr="005E2C1C">
        <w:rPr>
          <w:rFonts w:ascii="Arial" w:hAnsi="Arial" w:cs="Arial"/>
        </w:rPr>
        <w:t>Л.В. Головкова</w:t>
      </w:r>
    </w:p>
    <w:p w14:paraId="3E4C7498" w14:textId="77777777" w:rsidR="00BA57B1" w:rsidRPr="005E2C1C" w:rsidRDefault="00BA57B1" w:rsidP="005E2C1C">
      <w:pPr>
        <w:spacing w:line="276" w:lineRule="auto"/>
        <w:jc w:val="both"/>
        <w:rPr>
          <w:rFonts w:ascii="Arial" w:hAnsi="Arial" w:cs="Arial"/>
          <w:b/>
        </w:rPr>
      </w:pPr>
    </w:p>
    <w:sectPr w:rsidR="00BA57B1" w:rsidRPr="005E2C1C" w:rsidSect="001D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78A"/>
    <w:multiLevelType w:val="multilevel"/>
    <w:tmpl w:val="0B2CE24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6" w:hanging="2160"/>
      </w:pPr>
      <w:rPr>
        <w:rFonts w:hint="default"/>
      </w:rPr>
    </w:lvl>
  </w:abstractNum>
  <w:abstractNum w:abstractNumId="1" w15:restartNumberingAfterBreak="0">
    <w:nsid w:val="0A3D0611"/>
    <w:multiLevelType w:val="hybridMultilevel"/>
    <w:tmpl w:val="39721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576C3"/>
    <w:multiLevelType w:val="hybridMultilevel"/>
    <w:tmpl w:val="0394C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877080"/>
    <w:multiLevelType w:val="hybridMultilevel"/>
    <w:tmpl w:val="95320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345D2F"/>
    <w:multiLevelType w:val="hybridMultilevel"/>
    <w:tmpl w:val="5D96C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0CB"/>
    <w:rsid w:val="00051A88"/>
    <w:rsid w:val="00071D2D"/>
    <w:rsid w:val="00167922"/>
    <w:rsid w:val="001D44AF"/>
    <w:rsid w:val="001D5396"/>
    <w:rsid w:val="002B540F"/>
    <w:rsid w:val="00494D20"/>
    <w:rsid w:val="00544341"/>
    <w:rsid w:val="005E2C1C"/>
    <w:rsid w:val="00830C7D"/>
    <w:rsid w:val="00932630"/>
    <w:rsid w:val="009E4643"/>
    <w:rsid w:val="00A452CA"/>
    <w:rsid w:val="00AC2B16"/>
    <w:rsid w:val="00BA57B1"/>
    <w:rsid w:val="00D45D56"/>
    <w:rsid w:val="00D550CB"/>
    <w:rsid w:val="00DB55FD"/>
    <w:rsid w:val="00E43DA2"/>
    <w:rsid w:val="00E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3FAA"/>
  <w15:docId w15:val="{127FAAED-34D1-46F1-990D-5883E045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7922"/>
    <w:pPr>
      <w:ind w:left="720" w:firstLine="567"/>
      <w:contextualSpacing/>
      <w:jc w:val="both"/>
    </w:pPr>
    <w:rPr>
      <w:rFonts w:ascii="Arial" w:hAnsi="Arial"/>
    </w:rPr>
  </w:style>
  <w:style w:type="character" w:styleId="a5">
    <w:name w:val="Hyperlink"/>
    <w:rsid w:val="00167922"/>
    <w:rPr>
      <w:color w:val="0000FF"/>
      <w:u w:val="none"/>
    </w:rPr>
  </w:style>
  <w:style w:type="character" w:customStyle="1" w:styleId="a4">
    <w:name w:val="Абзац списка Знак"/>
    <w:link w:val="a3"/>
    <w:uiPriority w:val="34"/>
    <w:rsid w:val="0016792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лена</cp:lastModifiedBy>
  <cp:revision>16</cp:revision>
  <dcterms:created xsi:type="dcterms:W3CDTF">2020-01-24T14:39:00Z</dcterms:created>
  <dcterms:modified xsi:type="dcterms:W3CDTF">2020-06-08T03:24:00Z</dcterms:modified>
</cp:coreProperties>
</file>